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CE" w:rsidRPr="004E037C" w:rsidRDefault="002536CE" w:rsidP="002536CE">
      <w:pPr>
        <w:pStyle w:val="Encabezado"/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4E037C">
        <w:rPr>
          <w:sz w:val="36"/>
          <w:szCs w:val="36"/>
          <w:u w:val="single"/>
        </w:rPr>
        <w:t>SEMANA MARIANISTA</w:t>
      </w:r>
    </w:p>
    <w:p w:rsidR="002536CE" w:rsidRPr="004E037C" w:rsidRDefault="002536CE" w:rsidP="002536CE">
      <w:pPr>
        <w:pStyle w:val="Encabezado"/>
        <w:jc w:val="center"/>
        <w:rPr>
          <w:u w:val="single"/>
        </w:rPr>
      </w:pPr>
      <w:r w:rsidRPr="004E037C">
        <w:rPr>
          <w:sz w:val="36"/>
          <w:szCs w:val="36"/>
          <w:u w:val="single"/>
        </w:rPr>
        <w:t>Junio de 2016</w:t>
      </w:r>
    </w:p>
    <w:p w:rsidR="002536CE" w:rsidRPr="00C23D54" w:rsidRDefault="002536CE" w:rsidP="002536CE">
      <w:pPr>
        <w:pStyle w:val="Encabezado"/>
        <w:jc w:val="center"/>
      </w:pPr>
    </w:p>
    <w:tbl>
      <w:tblPr>
        <w:tblStyle w:val="Tablaconcuadrcula"/>
        <w:tblW w:w="14992" w:type="dxa"/>
        <w:tblLook w:val="04A0" w:firstRow="1" w:lastRow="0" w:firstColumn="1" w:lastColumn="0" w:noHBand="0" w:noVBand="1"/>
      </w:tblPr>
      <w:tblGrid>
        <w:gridCol w:w="587"/>
        <w:gridCol w:w="2818"/>
        <w:gridCol w:w="3958"/>
        <w:gridCol w:w="3956"/>
        <w:gridCol w:w="3673"/>
      </w:tblGrid>
      <w:tr w:rsidR="002536CE" w:rsidRPr="00C23D54" w:rsidTr="004E037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36CE" w:rsidRPr="00C23D54" w:rsidRDefault="002536C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23D54">
              <w:rPr>
                <w:rFonts w:ascii="Calibri" w:hAnsi="Calibri" w:cs="Calibri"/>
                <w:color w:val="000000"/>
                <w:sz w:val="28"/>
                <w:szCs w:val="28"/>
              </w:rPr>
              <w:t>Día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Nivel Inicial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Nivel Primario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Nivel Secundario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Familias</w:t>
            </w:r>
          </w:p>
        </w:tc>
      </w:tr>
      <w:tr w:rsidR="002536CE" w:rsidRPr="00C23D54" w:rsidTr="004E037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23D54"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264F3E" w:rsidRPr="00C23D54" w:rsidRDefault="00264F3E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Celebración de Apertura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(8,15hs)</w:t>
            </w:r>
          </w:p>
          <w:p w:rsidR="00430CA6" w:rsidRPr="00C23D54" w:rsidRDefault="00430CA6" w:rsidP="00430CA6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Clases “Calixto </w:t>
            </w:r>
            <w:proofErr w:type="spellStart"/>
            <w:r w:rsidRPr="00C23D54">
              <w:rPr>
                <w:sz w:val="28"/>
                <w:szCs w:val="28"/>
              </w:rPr>
              <w:t>Menoyo</w:t>
            </w:r>
            <w:proofErr w:type="spellEnd"/>
            <w:r w:rsidRPr="00C23D54">
              <w:rPr>
                <w:sz w:val="28"/>
                <w:szCs w:val="28"/>
              </w:rPr>
              <w:t xml:space="preserve">” </w:t>
            </w:r>
          </w:p>
          <w:p w:rsidR="00430CA6" w:rsidRPr="00C23D54" w:rsidRDefault="00430CA6" w:rsidP="00264F3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(horas de Educación Física)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264F3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Celebración de Apertura 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(8,15hs)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Stand PASTORAL INFANTIL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264F3E" w:rsidRPr="00C23D54" w:rsidRDefault="00264F3E">
            <w:pPr>
              <w:jc w:val="center"/>
              <w:rPr>
                <w:sz w:val="28"/>
                <w:szCs w:val="28"/>
              </w:rPr>
            </w:pPr>
          </w:p>
          <w:p w:rsidR="00264F3E" w:rsidRPr="00C23D54" w:rsidRDefault="00264F3E">
            <w:pPr>
              <w:jc w:val="center"/>
              <w:rPr>
                <w:sz w:val="28"/>
                <w:szCs w:val="28"/>
              </w:rPr>
            </w:pPr>
          </w:p>
          <w:p w:rsidR="00264F3E" w:rsidRPr="00C23D54" w:rsidRDefault="00264F3E">
            <w:pPr>
              <w:jc w:val="center"/>
              <w:rPr>
                <w:sz w:val="28"/>
                <w:szCs w:val="28"/>
              </w:rPr>
            </w:pPr>
          </w:p>
          <w:p w:rsidR="00264F3E" w:rsidRPr="00C23D54" w:rsidRDefault="00264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D51E29" w:rsidRPr="00C23D54" w:rsidRDefault="00D51E29">
            <w:pPr>
              <w:jc w:val="center"/>
              <w:rPr>
                <w:sz w:val="28"/>
                <w:szCs w:val="28"/>
              </w:rPr>
            </w:pPr>
          </w:p>
          <w:p w:rsidR="00264F3E" w:rsidRPr="00C23D54" w:rsidRDefault="00264F3E">
            <w:pPr>
              <w:jc w:val="center"/>
              <w:rPr>
                <w:sz w:val="28"/>
                <w:szCs w:val="28"/>
              </w:rPr>
            </w:pPr>
          </w:p>
          <w:p w:rsidR="00264F3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Celebración de Apertura 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(8,15hs)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Retiro Proyecto de Vida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Visita de Religiosos/as marianistas a los salones (desde las 10hs)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Clases “Calixto </w:t>
            </w:r>
            <w:proofErr w:type="spellStart"/>
            <w:r w:rsidRPr="00C23D54">
              <w:rPr>
                <w:sz w:val="28"/>
                <w:szCs w:val="28"/>
              </w:rPr>
              <w:t>Menoyo</w:t>
            </w:r>
            <w:proofErr w:type="spellEnd"/>
            <w:r w:rsidRPr="00C23D54">
              <w:rPr>
                <w:sz w:val="28"/>
                <w:szCs w:val="28"/>
              </w:rPr>
              <w:t xml:space="preserve">” </w:t>
            </w:r>
          </w:p>
          <w:p w:rsidR="002536CE" w:rsidRPr="00C23D54" w:rsidRDefault="00264F3E" w:rsidP="00264F3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(horas de Educación Física)</w:t>
            </w:r>
          </w:p>
          <w:p w:rsidR="00484775" w:rsidRPr="00C23D54" w:rsidRDefault="00484775" w:rsidP="00264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Clases “Calixto </w:t>
            </w:r>
            <w:proofErr w:type="spellStart"/>
            <w:r w:rsidRPr="00C23D54">
              <w:rPr>
                <w:sz w:val="28"/>
                <w:szCs w:val="28"/>
              </w:rPr>
              <w:t>Menoyo</w:t>
            </w:r>
            <w:proofErr w:type="spellEnd"/>
            <w:r w:rsidRPr="00C23D54">
              <w:rPr>
                <w:sz w:val="28"/>
                <w:szCs w:val="28"/>
              </w:rPr>
              <w:t>” (horas de Educación Física)</w:t>
            </w:r>
          </w:p>
        </w:tc>
      </w:tr>
      <w:tr w:rsidR="002536CE" w:rsidRPr="00C23D54" w:rsidTr="004E037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23D54"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D51E29" w:rsidRPr="00C23D54" w:rsidRDefault="00D51E29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Ser MARIANISTA </w:t>
            </w:r>
          </w:p>
          <w:p w:rsidR="002536CE" w:rsidRPr="00C23D54" w:rsidRDefault="00D51E29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(todo la mañana</w:t>
            </w:r>
            <w:r w:rsidR="002536CE" w:rsidRPr="00C23D54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0CA6" w:rsidRPr="00C23D54" w:rsidRDefault="00430CA6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Visita de marianistas a la formación (8hs)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Stand PASTORAL INFANTIL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Clases “Calixto </w:t>
            </w:r>
            <w:proofErr w:type="spellStart"/>
            <w:r w:rsidRPr="00C23D54">
              <w:rPr>
                <w:sz w:val="28"/>
                <w:szCs w:val="28"/>
              </w:rPr>
              <w:t>Menoyo</w:t>
            </w:r>
            <w:proofErr w:type="spellEnd"/>
            <w:r w:rsidRPr="00C23D54">
              <w:rPr>
                <w:sz w:val="28"/>
                <w:szCs w:val="28"/>
              </w:rPr>
              <w:t xml:space="preserve">” 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(horas de Educación Física)</w:t>
            </w:r>
          </w:p>
          <w:p w:rsidR="00430CA6" w:rsidRPr="00C23D54" w:rsidRDefault="0043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30CA6" w:rsidRPr="00C23D54" w:rsidRDefault="00430CA6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Retiro Proyecto de Vida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Clases “Calixto </w:t>
            </w:r>
            <w:proofErr w:type="spellStart"/>
            <w:r w:rsidRPr="00C23D54">
              <w:rPr>
                <w:sz w:val="28"/>
                <w:szCs w:val="28"/>
              </w:rPr>
              <w:t>Menoyo</w:t>
            </w:r>
            <w:proofErr w:type="spellEnd"/>
            <w:r w:rsidRPr="00C23D54">
              <w:rPr>
                <w:sz w:val="28"/>
                <w:szCs w:val="28"/>
              </w:rPr>
              <w:t xml:space="preserve">” 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(horas de Educación Física)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Clases “Calixto </w:t>
            </w:r>
            <w:proofErr w:type="spellStart"/>
            <w:r w:rsidRPr="00C23D54">
              <w:rPr>
                <w:sz w:val="28"/>
                <w:szCs w:val="28"/>
              </w:rPr>
              <w:t>Menoyo</w:t>
            </w:r>
            <w:proofErr w:type="spellEnd"/>
            <w:r w:rsidRPr="00C23D54">
              <w:rPr>
                <w:sz w:val="28"/>
                <w:szCs w:val="28"/>
              </w:rPr>
              <w:t>” (horas de Educación Física)</w:t>
            </w:r>
          </w:p>
        </w:tc>
      </w:tr>
      <w:tr w:rsidR="002536CE" w:rsidRPr="00C23D54" w:rsidTr="004E037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23D54"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430CA6" w:rsidRPr="00C23D54" w:rsidRDefault="00430CA6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2º Sección Recorrida por el barrio</w:t>
            </w:r>
          </w:p>
          <w:p w:rsidR="00430CA6" w:rsidRPr="00C23D54" w:rsidRDefault="0043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0CA6" w:rsidRPr="00C23D54" w:rsidRDefault="00430CA6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Stand PASTORAL INFANTIL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Clases “Calixto </w:t>
            </w:r>
            <w:proofErr w:type="spellStart"/>
            <w:r w:rsidRPr="00C23D54">
              <w:rPr>
                <w:sz w:val="28"/>
                <w:szCs w:val="28"/>
              </w:rPr>
              <w:t>Menoyo</w:t>
            </w:r>
            <w:proofErr w:type="spellEnd"/>
            <w:r w:rsidRPr="00C23D54">
              <w:rPr>
                <w:sz w:val="28"/>
                <w:szCs w:val="28"/>
              </w:rPr>
              <w:t>”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 (horas de Educación Física)</w:t>
            </w:r>
          </w:p>
          <w:p w:rsidR="00430CA6" w:rsidRPr="00C23D54" w:rsidRDefault="0043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30CA6" w:rsidRPr="00C23D54" w:rsidRDefault="00430CA6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Retiro Proyecto de Vida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Clases “Calixto </w:t>
            </w:r>
            <w:proofErr w:type="spellStart"/>
            <w:r w:rsidRPr="00C23D54">
              <w:rPr>
                <w:sz w:val="28"/>
                <w:szCs w:val="28"/>
              </w:rPr>
              <w:t>Menoyo</w:t>
            </w:r>
            <w:proofErr w:type="spellEnd"/>
            <w:r w:rsidRPr="00C23D54">
              <w:rPr>
                <w:sz w:val="28"/>
                <w:szCs w:val="28"/>
              </w:rPr>
              <w:t xml:space="preserve">” 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(horas de Educación Física)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0CA6" w:rsidRPr="00C23D54" w:rsidRDefault="00430CA6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Clases “Calixto </w:t>
            </w:r>
            <w:proofErr w:type="spellStart"/>
            <w:r w:rsidRPr="00C23D54">
              <w:rPr>
                <w:sz w:val="28"/>
                <w:szCs w:val="28"/>
              </w:rPr>
              <w:t>Menoyo</w:t>
            </w:r>
            <w:proofErr w:type="spellEnd"/>
            <w:r w:rsidRPr="00C23D54">
              <w:rPr>
                <w:sz w:val="28"/>
                <w:szCs w:val="28"/>
              </w:rPr>
              <w:t xml:space="preserve">” 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(horas de Educación Física)</w:t>
            </w:r>
          </w:p>
        </w:tc>
      </w:tr>
      <w:tr w:rsidR="002536CE" w:rsidRPr="00C23D54" w:rsidTr="004E037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23D54"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  <w:p w:rsidR="00264F3E" w:rsidRPr="00C23D54" w:rsidRDefault="00264F3E">
            <w:pPr>
              <w:jc w:val="center"/>
              <w:rPr>
                <w:sz w:val="28"/>
                <w:szCs w:val="28"/>
              </w:rPr>
            </w:pPr>
          </w:p>
          <w:p w:rsidR="00430CA6" w:rsidRPr="00C23D54" w:rsidRDefault="00FC6E9C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Recuerdos de FAMILIA</w:t>
            </w:r>
          </w:p>
          <w:p w:rsidR="00430CA6" w:rsidRPr="00C23D54" w:rsidRDefault="00430CA6" w:rsidP="00430CA6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Clases “Calixto </w:t>
            </w:r>
            <w:proofErr w:type="spellStart"/>
            <w:r w:rsidRPr="00C23D54">
              <w:rPr>
                <w:sz w:val="28"/>
                <w:szCs w:val="28"/>
              </w:rPr>
              <w:t>Menoyo</w:t>
            </w:r>
            <w:proofErr w:type="spellEnd"/>
            <w:r w:rsidRPr="00C23D54">
              <w:rPr>
                <w:sz w:val="28"/>
                <w:szCs w:val="28"/>
              </w:rPr>
              <w:t xml:space="preserve">” </w:t>
            </w:r>
          </w:p>
          <w:p w:rsidR="00430CA6" w:rsidRPr="00C23D54" w:rsidRDefault="00430CA6" w:rsidP="00430CA6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(horas de Educación Física)</w:t>
            </w:r>
          </w:p>
          <w:p w:rsidR="00430CA6" w:rsidRPr="00C23D54" w:rsidRDefault="00430CA6" w:rsidP="00430CA6">
            <w:pPr>
              <w:jc w:val="center"/>
              <w:rPr>
                <w:sz w:val="28"/>
                <w:szCs w:val="28"/>
              </w:rPr>
            </w:pPr>
          </w:p>
          <w:p w:rsidR="00430CA6" w:rsidRPr="00C23D54" w:rsidRDefault="00430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C6E9C" w:rsidRPr="00C23D54" w:rsidRDefault="00FC6E9C" w:rsidP="00FC6E9C">
            <w:pPr>
              <w:tabs>
                <w:tab w:val="left" w:pos="617"/>
                <w:tab w:val="center" w:pos="1735"/>
              </w:tabs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ab/>
            </w:r>
          </w:p>
          <w:p w:rsidR="00264F3E" w:rsidRPr="00C23D54" w:rsidRDefault="00264F3E" w:rsidP="00FC6E9C">
            <w:pPr>
              <w:tabs>
                <w:tab w:val="left" w:pos="617"/>
                <w:tab w:val="center" w:pos="1735"/>
              </w:tabs>
              <w:rPr>
                <w:sz w:val="28"/>
                <w:szCs w:val="28"/>
              </w:rPr>
            </w:pPr>
          </w:p>
          <w:p w:rsidR="002536CE" w:rsidRPr="00C23D54" w:rsidRDefault="00FC6E9C" w:rsidP="00FC6E9C">
            <w:pPr>
              <w:tabs>
                <w:tab w:val="left" w:pos="617"/>
                <w:tab w:val="center" w:pos="1735"/>
              </w:tabs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ab/>
            </w:r>
            <w:r w:rsidR="002536CE" w:rsidRPr="00C23D54">
              <w:rPr>
                <w:sz w:val="28"/>
                <w:szCs w:val="28"/>
              </w:rPr>
              <w:t>Recuerdos de FAMILIA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Stand PASTORAL INFANTIL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Clases “Calixto </w:t>
            </w:r>
            <w:proofErr w:type="spellStart"/>
            <w:r w:rsidRPr="00C23D54">
              <w:rPr>
                <w:sz w:val="28"/>
                <w:szCs w:val="28"/>
              </w:rPr>
              <w:t>Menoyo</w:t>
            </w:r>
            <w:proofErr w:type="spellEnd"/>
            <w:r w:rsidRPr="00C23D54">
              <w:rPr>
                <w:sz w:val="28"/>
                <w:szCs w:val="28"/>
              </w:rPr>
              <w:t>”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 (horas de Educación Física)</w:t>
            </w:r>
          </w:p>
          <w:p w:rsidR="00FC6E9C" w:rsidRPr="00C23D54" w:rsidRDefault="00FC6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64F3E" w:rsidRPr="00C23D54" w:rsidRDefault="00264F3E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Retiro Proyecto de Vida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Clases “Calixto </w:t>
            </w:r>
            <w:proofErr w:type="spellStart"/>
            <w:r w:rsidRPr="00C23D54">
              <w:rPr>
                <w:sz w:val="28"/>
                <w:szCs w:val="28"/>
              </w:rPr>
              <w:t>Menoyo</w:t>
            </w:r>
            <w:proofErr w:type="spellEnd"/>
            <w:r w:rsidRPr="00C23D54">
              <w:rPr>
                <w:sz w:val="28"/>
                <w:szCs w:val="28"/>
              </w:rPr>
              <w:t>”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 (horas de Educación Física)</w:t>
            </w:r>
          </w:p>
          <w:p w:rsidR="00301B21" w:rsidRPr="00C23D54" w:rsidRDefault="00301B21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Charla sobre Drogadicción a cargo de Dra. Mariana </w:t>
            </w:r>
            <w:proofErr w:type="spellStart"/>
            <w:r w:rsidRPr="00C23D54">
              <w:rPr>
                <w:sz w:val="28"/>
                <w:szCs w:val="28"/>
              </w:rPr>
              <w:t>Lestelle</w:t>
            </w:r>
            <w:proofErr w:type="spellEnd"/>
            <w:r w:rsidRPr="00C23D54">
              <w:rPr>
                <w:sz w:val="28"/>
                <w:szCs w:val="28"/>
              </w:rPr>
              <w:t>.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Campeonato de Truco organizado por el Centro de Convivencia de Estudiantes 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(por la tarde)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F3E" w:rsidRPr="00C23D54" w:rsidRDefault="00264F3E">
            <w:pPr>
              <w:jc w:val="center"/>
              <w:rPr>
                <w:sz w:val="28"/>
                <w:szCs w:val="28"/>
              </w:rPr>
            </w:pP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Clases “Calixto </w:t>
            </w:r>
            <w:proofErr w:type="spellStart"/>
            <w:r w:rsidRPr="00C23D54">
              <w:rPr>
                <w:sz w:val="28"/>
                <w:szCs w:val="28"/>
              </w:rPr>
              <w:t>Menoyo</w:t>
            </w:r>
            <w:proofErr w:type="spellEnd"/>
            <w:r w:rsidRPr="00C23D54">
              <w:rPr>
                <w:sz w:val="28"/>
                <w:szCs w:val="28"/>
              </w:rPr>
              <w:t xml:space="preserve">” 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</w:t>
            </w:r>
            <w:proofErr w:type="gramStart"/>
            <w:r w:rsidRPr="00C23D54">
              <w:rPr>
                <w:sz w:val="28"/>
                <w:szCs w:val="28"/>
              </w:rPr>
              <w:t>horas</w:t>
            </w:r>
            <w:proofErr w:type="gramEnd"/>
            <w:r w:rsidRPr="00C23D54">
              <w:rPr>
                <w:sz w:val="28"/>
                <w:szCs w:val="28"/>
              </w:rPr>
              <w:t xml:space="preserve"> de Educación Física).</w:t>
            </w:r>
          </w:p>
          <w:p w:rsidR="002536CE" w:rsidRPr="00C23D54" w:rsidRDefault="002536CE" w:rsidP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Charla sobre Drogadicción a cargo de la Dra. Mariana </w:t>
            </w:r>
            <w:proofErr w:type="spellStart"/>
            <w:r w:rsidRPr="00C23D54">
              <w:rPr>
                <w:sz w:val="28"/>
                <w:szCs w:val="28"/>
              </w:rPr>
              <w:t>Lestelle</w:t>
            </w:r>
            <w:proofErr w:type="spellEnd"/>
            <w:r w:rsidRPr="00C23D54">
              <w:rPr>
                <w:sz w:val="28"/>
                <w:szCs w:val="28"/>
              </w:rPr>
              <w:t>.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 xml:space="preserve">Campeonato de Truco organizado por el Centro de Convivencia de Estudiantes </w:t>
            </w:r>
          </w:p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(por la tarde)</w:t>
            </w:r>
          </w:p>
          <w:p w:rsidR="00264F3E" w:rsidRPr="00C23D54" w:rsidRDefault="00264F3E">
            <w:pPr>
              <w:jc w:val="center"/>
              <w:rPr>
                <w:sz w:val="28"/>
                <w:szCs w:val="28"/>
              </w:rPr>
            </w:pPr>
          </w:p>
        </w:tc>
      </w:tr>
      <w:tr w:rsidR="002536CE" w:rsidRPr="00264F3E" w:rsidTr="004E037C">
        <w:trPr>
          <w:trHeight w:val="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2536CE" w:rsidRPr="00C23D54" w:rsidRDefault="002536C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23D54"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536CE" w:rsidRPr="00C23D54" w:rsidRDefault="00253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64F3E" w:rsidRPr="00C23D54" w:rsidRDefault="00264F3E" w:rsidP="00264F3E">
            <w:pPr>
              <w:tabs>
                <w:tab w:val="center" w:pos="1728"/>
              </w:tabs>
              <w:rPr>
                <w:sz w:val="28"/>
                <w:szCs w:val="28"/>
              </w:rPr>
            </w:pPr>
          </w:p>
          <w:p w:rsidR="002536CE" w:rsidRPr="00C23D54" w:rsidRDefault="00264F3E" w:rsidP="00264F3E">
            <w:pPr>
              <w:tabs>
                <w:tab w:val="center" w:pos="1728"/>
              </w:tabs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ab/>
            </w:r>
            <w:r w:rsidR="002536CE" w:rsidRPr="00C23D54">
              <w:rPr>
                <w:sz w:val="28"/>
                <w:szCs w:val="28"/>
              </w:rPr>
              <w:t>Retiro Consejo de Familia</w:t>
            </w:r>
          </w:p>
          <w:p w:rsidR="002536CE" w:rsidRDefault="002536CE">
            <w:pPr>
              <w:jc w:val="center"/>
              <w:rPr>
                <w:sz w:val="28"/>
                <w:szCs w:val="28"/>
              </w:rPr>
            </w:pPr>
            <w:r w:rsidRPr="00C23D54">
              <w:rPr>
                <w:sz w:val="28"/>
                <w:szCs w:val="28"/>
              </w:rPr>
              <w:t>Colecta CARITAS</w:t>
            </w:r>
          </w:p>
          <w:p w:rsidR="00264F3E" w:rsidRPr="00264F3E" w:rsidRDefault="00264F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36CE" w:rsidRPr="00264F3E" w:rsidRDefault="002536CE" w:rsidP="002536CE">
      <w:pPr>
        <w:rPr>
          <w:sz w:val="28"/>
          <w:szCs w:val="28"/>
        </w:rPr>
      </w:pPr>
    </w:p>
    <w:p w:rsidR="002536CE" w:rsidRPr="00484775" w:rsidRDefault="002536CE" w:rsidP="002536CE">
      <w:pPr>
        <w:jc w:val="both"/>
        <w:rPr>
          <w:b/>
          <w:sz w:val="28"/>
          <w:szCs w:val="28"/>
        </w:rPr>
      </w:pPr>
      <w:r w:rsidRPr="00484775">
        <w:rPr>
          <w:b/>
          <w:sz w:val="28"/>
          <w:szCs w:val="28"/>
          <w:u w:val="single"/>
        </w:rPr>
        <w:t>Nota 1</w:t>
      </w:r>
      <w:r w:rsidRPr="00484775">
        <w:rPr>
          <w:b/>
          <w:sz w:val="28"/>
          <w:szCs w:val="28"/>
        </w:rPr>
        <w:t>: durante las semanas  del 30 de mayo al 10 de junio, se trabajará en las horas de catequesis</w:t>
      </w:r>
      <w:r w:rsidR="00484775" w:rsidRPr="00484775">
        <w:rPr>
          <w:b/>
          <w:sz w:val="28"/>
          <w:szCs w:val="28"/>
        </w:rPr>
        <w:t xml:space="preserve"> por medio de</w:t>
      </w:r>
      <w:r w:rsidR="00FC6E9C" w:rsidRPr="00484775">
        <w:rPr>
          <w:b/>
          <w:sz w:val="28"/>
          <w:szCs w:val="28"/>
        </w:rPr>
        <w:t xml:space="preserve"> (documentos, videos, canciones</w:t>
      </w:r>
      <w:r w:rsidR="00484775" w:rsidRPr="00484775">
        <w:rPr>
          <w:b/>
          <w:sz w:val="28"/>
          <w:szCs w:val="28"/>
        </w:rPr>
        <w:t>, trípticos, folletos</w:t>
      </w:r>
      <w:r w:rsidR="00FC6E9C" w:rsidRPr="00484775">
        <w:rPr>
          <w:b/>
          <w:sz w:val="28"/>
          <w:szCs w:val="28"/>
        </w:rPr>
        <w:t>)</w:t>
      </w:r>
      <w:r w:rsidRPr="00484775">
        <w:rPr>
          <w:b/>
          <w:sz w:val="28"/>
          <w:szCs w:val="28"/>
        </w:rPr>
        <w:t xml:space="preserve"> contenidos específicos referidos al CARISMA MARIANISTA.</w:t>
      </w:r>
    </w:p>
    <w:p w:rsidR="00FC6E9C" w:rsidRPr="00264F3E" w:rsidRDefault="00FC6E9C" w:rsidP="002536CE">
      <w:pPr>
        <w:jc w:val="both"/>
        <w:rPr>
          <w:sz w:val="28"/>
          <w:szCs w:val="28"/>
        </w:rPr>
      </w:pPr>
    </w:p>
    <w:p w:rsidR="00FC6E9C" w:rsidRDefault="00FC6E9C" w:rsidP="002536CE">
      <w:pPr>
        <w:jc w:val="both"/>
      </w:pPr>
    </w:p>
    <w:p w:rsidR="009E194D" w:rsidRDefault="009E194D"/>
    <w:sectPr w:rsidR="009E194D" w:rsidSect="002536C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D2" w:rsidRDefault="006028D2" w:rsidP="002536CE">
      <w:pPr>
        <w:spacing w:after="0" w:line="240" w:lineRule="auto"/>
      </w:pPr>
      <w:r>
        <w:separator/>
      </w:r>
    </w:p>
  </w:endnote>
  <w:endnote w:type="continuationSeparator" w:id="0">
    <w:p w:rsidR="006028D2" w:rsidRDefault="006028D2" w:rsidP="0025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D2" w:rsidRDefault="006028D2" w:rsidP="002536CE">
      <w:pPr>
        <w:spacing w:after="0" w:line="240" w:lineRule="auto"/>
      </w:pPr>
      <w:r>
        <w:separator/>
      </w:r>
    </w:p>
  </w:footnote>
  <w:footnote w:type="continuationSeparator" w:id="0">
    <w:p w:rsidR="006028D2" w:rsidRDefault="006028D2" w:rsidP="00253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CE"/>
    <w:rsid w:val="001F495C"/>
    <w:rsid w:val="00242703"/>
    <w:rsid w:val="002536CE"/>
    <w:rsid w:val="00264F3E"/>
    <w:rsid w:val="00301B21"/>
    <w:rsid w:val="00430CA6"/>
    <w:rsid w:val="00484775"/>
    <w:rsid w:val="004C16E6"/>
    <w:rsid w:val="004E037C"/>
    <w:rsid w:val="006028D2"/>
    <w:rsid w:val="008866AE"/>
    <w:rsid w:val="009A47B4"/>
    <w:rsid w:val="009E194D"/>
    <w:rsid w:val="00B7474E"/>
    <w:rsid w:val="00BD05E9"/>
    <w:rsid w:val="00C23D54"/>
    <w:rsid w:val="00C325EC"/>
    <w:rsid w:val="00D51E29"/>
    <w:rsid w:val="00DE3841"/>
    <w:rsid w:val="00EB7D36"/>
    <w:rsid w:val="00FC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6CE"/>
  </w:style>
  <w:style w:type="table" w:styleId="Tablaconcuadrcula">
    <w:name w:val="Table Grid"/>
    <w:basedOn w:val="Tablanormal"/>
    <w:uiPriority w:val="59"/>
    <w:rsid w:val="0025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5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6CE"/>
  </w:style>
  <w:style w:type="table" w:styleId="Tablaconcuadrcula">
    <w:name w:val="Table Grid"/>
    <w:basedOn w:val="Tablanormal"/>
    <w:uiPriority w:val="59"/>
    <w:rsid w:val="0025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5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Seven</cp:lastModifiedBy>
  <cp:revision>2</cp:revision>
  <dcterms:created xsi:type="dcterms:W3CDTF">2016-06-09T22:01:00Z</dcterms:created>
  <dcterms:modified xsi:type="dcterms:W3CDTF">2016-06-09T22:01:00Z</dcterms:modified>
</cp:coreProperties>
</file>